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95C7" w14:textId="77777777" w:rsidR="00D81BF0" w:rsidRDefault="00D81BF0" w:rsidP="00D81BF0">
      <w:pPr>
        <w:pStyle w:val="Default"/>
        <w:rPr>
          <w:color w:val="auto"/>
        </w:rPr>
      </w:pPr>
    </w:p>
    <w:p w14:paraId="5D49CBEF" w14:textId="77777777" w:rsidR="00D81BF0" w:rsidRPr="00D40877" w:rsidRDefault="00202A46" w:rsidP="00D81BF0">
      <w:pPr>
        <w:pStyle w:val="Default"/>
        <w:rPr>
          <w:b/>
          <w:bCs/>
          <w:color w:val="auto"/>
        </w:rPr>
      </w:pPr>
      <w:r w:rsidRPr="00D40877">
        <w:rPr>
          <w:b/>
          <w:bCs/>
          <w:color w:val="auto"/>
        </w:rPr>
        <w:t xml:space="preserve">HM Fire Service Inspectorate </w:t>
      </w:r>
      <w:r w:rsidR="00D81BF0" w:rsidRPr="00D40877">
        <w:rPr>
          <w:b/>
          <w:bCs/>
          <w:color w:val="auto"/>
        </w:rPr>
        <w:t xml:space="preserve">Inspection Officer Secondment Policy </w:t>
      </w:r>
    </w:p>
    <w:p w14:paraId="73216517" w14:textId="77777777" w:rsidR="00D81BF0" w:rsidRDefault="00D81BF0" w:rsidP="00D81BF0">
      <w:pPr>
        <w:pStyle w:val="Default"/>
        <w:rPr>
          <w:color w:val="auto"/>
          <w:sz w:val="23"/>
          <w:szCs w:val="23"/>
        </w:rPr>
      </w:pPr>
    </w:p>
    <w:p w14:paraId="63301851" w14:textId="716F8BCD" w:rsidR="0003315F" w:rsidRDefault="00D81BF0" w:rsidP="00D81B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core staffing within HM Fire Service Inspectorate</w:t>
      </w:r>
      <w:r w:rsidR="00202A46">
        <w:rPr>
          <w:color w:val="auto"/>
          <w:sz w:val="23"/>
          <w:szCs w:val="23"/>
        </w:rPr>
        <w:t xml:space="preserve"> (</w:t>
      </w:r>
      <w:proofErr w:type="spellStart"/>
      <w:r w:rsidR="00202A46">
        <w:rPr>
          <w:color w:val="auto"/>
          <w:sz w:val="23"/>
          <w:szCs w:val="23"/>
        </w:rPr>
        <w:t>HMFSI</w:t>
      </w:r>
      <w:proofErr w:type="spellEnd"/>
      <w:r w:rsidR="00202A46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 in Scotland is one</w:t>
      </w:r>
      <w:r w:rsidR="00D40877">
        <w:rPr>
          <w:color w:val="auto"/>
          <w:sz w:val="23"/>
          <w:szCs w:val="23"/>
        </w:rPr>
        <w:t> </w:t>
      </w:r>
      <w:r>
        <w:rPr>
          <w:color w:val="auto"/>
          <w:sz w:val="23"/>
          <w:szCs w:val="23"/>
        </w:rPr>
        <w:t xml:space="preserve">Chief Inspector, </w:t>
      </w:r>
      <w:r w:rsidR="0023641D">
        <w:rPr>
          <w:color w:val="auto"/>
          <w:sz w:val="23"/>
          <w:szCs w:val="23"/>
        </w:rPr>
        <w:t>four </w:t>
      </w:r>
      <w:r>
        <w:rPr>
          <w:color w:val="auto"/>
          <w:sz w:val="23"/>
          <w:szCs w:val="23"/>
        </w:rPr>
        <w:t>Assistant Inspectors, one Inspecti</w:t>
      </w:r>
      <w:r w:rsidR="0019775E">
        <w:rPr>
          <w:color w:val="auto"/>
          <w:sz w:val="23"/>
          <w:szCs w:val="23"/>
        </w:rPr>
        <w:t>on Support</w:t>
      </w:r>
      <w:r w:rsidR="0023641D">
        <w:rPr>
          <w:color w:val="auto"/>
          <w:sz w:val="23"/>
          <w:szCs w:val="23"/>
        </w:rPr>
        <w:t xml:space="preserve"> Manager and two corporate administration </w:t>
      </w:r>
      <w:r>
        <w:rPr>
          <w:color w:val="auto"/>
          <w:sz w:val="23"/>
          <w:szCs w:val="23"/>
        </w:rPr>
        <w:t>staff</w:t>
      </w:r>
      <w:r w:rsidR="0003315F">
        <w:rPr>
          <w:color w:val="auto"/>
          <w:sz w:val="23"/>
          <w:szCs w:val="23"/>
        </w:rPr>
        <w:t>.</w:t>
      </w:r>
    </w:p>
    <w:p w14:paraId="4721CA18" w14:textId="77777777" w:rsidR="0003315F" w:rsidRDefault="0003315F" w:rsidP="00D81BF0">
      <w:pPr>
        <w:pStyle w:val="Default"/>
        <w:rPr>
          <w:color w:val="auto"/>
          <w:sz w:val="23"/>
          <w:szCs w:val="23"/>
        </w:rPr>
      </w:pPr>
    </w:p>
    <w:p w14:paraId="7652DF6B" w14:textId="77777777" w:rsidR="0003315F" w:rsidRDefault="0023641D" w:rsidP="0023641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Sec</w:t>
      </w:r>
      <w:r w:rsidR="0003315F">
        <w:rPr>
          <w:color w:val="auto"/>
          <w:sz w:val="23"/>
          <w:szCs w:val="23"/>
        </w:rPr>
        <w:t>ondments have benefits for the s</w:t>
      </w:r>
      <w:r>
        <w:rPr>
          <w:color w:val="auto"/>
          <w:sz w:val="23"/>
          <w:szCs w:val="23"/>
        </w:rPr>
        <w:t xml:space="preserve">econdee, the donor organisation and the Inspectorate. </w:t>
      </w:r>
      <w:r w:rsidR="0003315F">
        <w:rPr>
          <w:color w:val="auto"/>
          <w:sz w:val="23"/>
          <w:szCs w:val="23"/>
        </w:rPr>
        <w:t>Two of these are:</w:t>
      </w:r>
    </w:p>
    <w:p w14:paraId="645210DE" w14:textId="77777777" w:rsidR="0003315F" w:rsidRDefault="0003315F" w:rsidP="0023641D">
      <w:pPr>
        <w:pStyle w:val="Default"/>
        <w:rPr>
          <w:color w:val="auto"/>
          <w:sz w:val="23"/>
          <w:szCs w:val="23"/>
        </w:rPr>
      </w:pPr>
    </w:p>
    <w:p w14:paraId="3B5DFE5F" w14:textId="77777777" w:rsidR="0003315F" w:rsidRDefault="0023641D" w:rsidP="00494B4B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sharing of people and good practice – Enabling the Inspectorate to offer to other organisations, broadening of experience, personal develo</w:t>
      </w:r>
      <w:r w:rsidR="0003315F">
        <w:rPr>
          <w:color w:val="auto"/>
          <w:sz w:val="23"/>
          <w:szCs w:val="23"/>
        </w:rPr>
        <w:t>pment and skills enhancement; and</w:t>
      </w:r>
    </w:p>
    <w:p w14:paraId="1FF467AB" w14:textId="7C0BA020" w:rsidR="0023641D" w:rsidRDefault="0003315F" w:rsidP="00494B4B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Partnershi</w:t>
      </w:r>
      <w:r w:rsidR="00BC40DA">
        <w:rPr>
          <w:color w:val="auto"/>
          <w:sz w:val="23"/>
          <w:szCs w:val="23"/>
        </w:rPr>
        <w:t xml:space="preserve">p working with stakeholders - </w:t>
      </w:r>
      <w:r>
        <w:rPr>
          <w:color w:val="auto"/>
          <w:sz w:val="23"/>
          <w:szCs w:val="23"/>
        </w:rPr>
        <w:t>Foster</w:t>
      </w:r>
      <w:r w:rsidR="00D012BA">
        <w:rPr>
          <w:color w:val="auto"/>
          <w:sz w:val="23"/>
          <w:szCs w:val="23"/>
        </w:rPr>
        <w:t>ing</w:t>
      </w:r>
      <w:r>
        <w:rPr>
          <w:color w:val="auto"/>
          <w:sz w:val="23"/>
          <w:szCs w:val="23"/>
        </w:rPr>
        <w:t xml:space="preserve"> mutual understanding and co-operation through effective partnership working</w:t>
      </w:r>
      <w:r w:rsidR="00D40877">
        <w:rPr>
          <w:color w:val="auto"/>
          <w:sz w:val="23"/>
          <w:szCs w:val="23"/>
        </w:rPr>
        <w:t>.</w:t>
      </w:r>
    </w:p>
    <w:p w14:paraId="7E39C6D6" w14:textId="77777777" w:rsidR="00D81BF0" w:rsidRDefault="00D81BF0" w:rsidP="00D81BF0">
      <w:pPr>
        <w:pStyle w:val="Default"/>
        <w:rPr>
          <w:color w:val="auto"/>
          <w:sz w:val="23"/>
          <w:szCs w:val="23"/>
        </w:rPr>
      </w:pPr>
    </w:p>
    <w:p w14:paraId="098DF708" w14:textId="77777777" w:rsidR="00D81BF0" w:rsidRDefault="00BE0DC3" w:rsidP="00494B4B">
      <w:pPr>
        <w:rPr>
          <w:sz w:val="23"/>
          <w:szCs w:val="23"/>
        </w:rPr>
      </w:pPr>
      <w:r>
        <w:rPr>
          <w:sz w:val="23"/>
          <w:szCs w:val="23"/>
        </w:rPr>
        <w:t>S</w:t>
      </w:r>
      <w:r w:rsidR="00D81BF0">
        <w:rPr>
          <w:sz w:val="23"/>
          <w:szCs w:val="23"/>
        </w:rPr>
        <w:t xml:space="preserve">econdments are normally for a </w:t>
      </w:r>
      <w:r w:rsidR="0023641D">
        <w:rPr>
          <w:sz w:val="23"/>
          <w:szCs w:val="23"/>
        </w:rPr>
        <w:t xml:space="preserve">period of 12 to 18 months </w:t>
      </w:r>
      <w:r w:rsidR="00D81BF0">
        <w:rPr>
          <w:sz w:val="23"/>
          <w:szCs w:val="23"/>
        </w:rPr>
        <w:t>which is aligned to the Inspectorate’s planned workload</w:t>
      </w:r>
      <w:r w:rsidR="0023641D">
        <w:rPr>
          <w:sz w:val="23"/>
          <w:szCs w:val="23"/>
        </w:rPr>
        <w:t xml:space="preserve"> with a maximum of two SFRS staff at any one time.</w:t>
      </w:r>
      <w:r w:rsidR="00494B4B">
        <w:rPr>
          <w:sz w:val="23"/>
          <w:szCs w:val="23"/>
        </w:rPr>
        <w:t xml:space="preserve"> </w:t>
      </w:r>
      <w:r w:rsidR="00D81BF0">
        <w:rPr>
          <w:sz w:val="23"/>
          <w:szCs w:val="23"/>
        </w:rPr>
        <w:t xml:space="preserve">It is not our intention to second the same people or person on a number of occasions, however, this policy does not preclude that from happening as long as any individual’s secondment period does not exceed </w:t>
      </w:r>
      <w:r w:rsidR="00D012BA">
        <w:rPr>
          <w:sz w:val="23"/>
          <w:szCs w:val="23"/>
        </w:rPr>
        <w:t>23 </w:t>
      </w:r>
      <w:r w:rsidR="00D81BF0">
        <w:rPr>
          <w:sz w:val="23"/>
          <w:szCs w:val="23"/>
        </w:rPr>
        <w:t>months</w:t>
      </w:r>
      <w:r w:rsidR="00494B4B">
        <w:rPr>
          <w:sz w:val="23"/>
          <w:szCs w:val="23"/>
        </w:rPr>
        <w:t xml:space="preserve"> and there has been a 12 month break in between. </w:t>
      </w:r>
    </w:p>
    <w:p w14:paraId="264AA7FA" w14:textId="77777777" w:rsidR="00BB086E" w:rsidRDefault="00BB086E" w:rsidP="00D81BF0">
      <w:pPr>
        <w:pStyle w:val="Default"/>
        <w:rPr>
          <w:color w:val="auto"/>
          <w:sz w:val="23"/>
          <w:szCs w:val="23"/>
        </w:rPr>
      </w:pPr>
    </w:p>
    <w:p w14:paraId="191AF2E5" w14:textId="77777777" w:rsidR="00BB086E" w:rsidRDefault="00D012BA" w:rsidP="00D81B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Depending on </w:t>
      </w:r>
      <w:proofErr w:type="spellStart"/>
      <w:r w:rsidR="00202A46">
        <w:rPr>
          <w:color w:val="auto"/>
          <w:sz w:val="23"/>
          <w:szCs w:val="23"/>
        </w:rPr>
        <w:t>HMFSI</w:t>
      </w:r>
      <w:proofErr w:type="spellEnd"/>
      <w:r w:rsidR="00202A46">
        <w:rPr>
          <w:color w:val="auto"/>
          <w:sz w:val="23"/>
          <w:szCs w:val="23"/>
        </w:rPr>
        <w:t xml:space="preserve"> requirements, s</w:t>
      </w:r>
      <w:r w:rsidR="00BE0DC3">
        <w:rPr>
          <w:color w:val="auto"/>
          <w:sz w:val="23"/>
          <w:szCs w:val="23"/>
        </w:rPr>
        <w:t>econdment opportunities are advertised</w:t>
      </w:r>
      <w:r w:rsidR="000903F3">
        <w:rPr>
          <w:color w:val="auto"/>
          <w:sz w:val="23"/>
          <w:szCs w:val="23"/>
        </w:rPr>
        <w:t>,</w:t>
      </w:r>
      <w:r w:rsidR="00202A46">
        <w:rPr>
          <w:color w:val="auto"/>
          <w:sz w:val="23"/>
          <w:szCs w:val="23"/>
        </w:rPr>
        <w:t xml:space="preserve"> either for uniformed</w:t>
      </w:r>
      <w:r w:rsidR="000903F3">
        <w:rPr>
          <w:color w:val="auto"/>
          <w:sz w:val="23"/>
          <w:szCs w:val="23"/>
        </w:rPr>
        <w:t xml:space="preserve"> officers</w:t>
      </w:r>
      <w:r w:rsidR="00202A46">
        <w:rPr>
          <w:color w:val="auto"/>
          <w:sz w:val="23"/>
          <w:szCs w:val="23"/>
        </w:rPr>
        <w:t xml:space="preserve"> or </w:t>
      </w:r>
      <w:r w:rsidR="000903F3">
        <w:rPr>
          <w:color w:val="auto"/>
          <w:sz w:val="23"/>
          <w:szCs w:val="23"/>
        </w:rPr>
        <w:t>members of support</w:t>
      </w:r>
      <w:r w:rsidR="00202A46">
        <w:rPr>
          <w:color w:val="auto"/>
          <w:sz w:val="23"/>
          <w:szCs w:val="23"/>
        </w:rPr>
        <w:t xml:space="preserve"> staff</w:t>
      </w:r>
      <w:r w:rsidR="000903F3">
        <w:rPr>
          <w:color w:val="auto"/>
          <w:sz w:val="23"/>
          <w:szCs w:val="23"/>
        </w:rPr>
        <w:t>,</w:t>
      </w:r>
      <w:r w:rsidR="00BE0DC3">
        <w:rPr>
          <w:color w:val="auto"/>
          <w:sz w:val="23"/>
          <w:szCs w:val="23"/>
        </w:rPr>
        <w:t xml:space="preserve"> through the Scottish Fire and Rescue Service. </w:t>
      </w:r>
      <w:r w:rsidR="00BB086E">
        <w:rPr>
          <w:color w:val="auto"/>
          <w:sz w:val="23"/>
          <w:szCs w:val="23"/>
        </w:rPr>
        <w:t xml:space="preserve">Before </w:t>
      </w:r>
      <w:r w:rsidR="00BE0DC3">
        <w:rPr>
          <w:color w:val="auto"/>
          <w:sz w:val="23"/>
          <w:szCs w:val="23"/>
        </w:rPr>
        <w:t>applying</w:t>
      </w:r>
      <w:r w:rsidR="00BB086E">
        <w:rPr>
          <w:color w:val="auto"/>
          <w:sz w:val="23"/>
          <w:szCs w:val="23"/>
        </w:rPr>
        <w:t xml:space="preserve">, applicants </w:t>
      </w:r>
      <w:r w:rsidR="00BE0DC3">
        <w:rPr>
          <w:color w:val="auto"/>
          <w:sz w:val="23"/>
          <w:szCs w:val="23"/>
        </w:rPr>
        <w:t xml:space="preserve">should seek </w:t>
      </w:r>
      <w:r w:rsidR="00494B4B">
        <w:rPr>
          <w:color w:val="auto"/>
          <w:sz w:val="23"/>
          <w:szCs w:val="23"/>
        </w:rPr>
        <w:t>their line</w:t>
      </w:r>
      <w:r w:rsidR="00BE0DC3">
        <w:rPr>
          <w:color w:val="auto"/>
          <w:sz w:val="23"/>
          <w:szCs w:val="23"/>
        </w:rPr>
        <w:t xml:space="preserve"> manager’s</w:t>
      </w:r>
      <w:r w:rsidR="00BB086E">
        <w:rPr>
          <w:color w:val="auto"/>
          <w:sz w:val="23"/>
          <w:szCs w:val="23"/>
        </w:rPr>
        <w:t xml:space="preserve"> agreement that they could be released.</w:t>
      </w:r>
    </w:p>
    <w:p w14:paraId="39E50333" w14:textId="77777777" w:rsidR="00D81BF0" w:rsidRDefault="00D81BF0" w:rsidP="00D81BF0">
      <w:pPr>
        <w:pStyle w:val="Default"/>
        <w:rPr>
          <w:color w:val="auto"/>
          <w:sz w:val="23"/>
          <w:szCs w:val="23"/>
        </w:rPr>
      </w:pPr>
    </w:p>
    <w:p w14:paraId="21B8845C" w14:textId="77777777" w:rsidR="00D81BF0" w:rsidRDefault="00D81BF0" w:rsidP="00D81BF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Staff are normally seconded on their existing terms and conditions</w:t>
      </w:r>
      <w:r w:rsidR="00D012BA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</w:p>
    <w:p w14:paraId="3EBA862D" w14:textId="77777777" w:rsidR="00D81BF0" w:rsidRDefault="00D81BF0" w:rsidP="00D81BF0">
      <w:pPr>
        <w:pStyle w:val="Default"/>
        <w:rPr>
          <w:color w:val="auto"/>
          <w:sz w:val="23"/>
          <w:szCs w:val="23"/>
        </w:rPr>
      </w:pPr>
    </w:p>
    <w:p w14:paraId="14BA5480" w14:textId="13B75A30" w:rsidR="00D81BF0" w:rsidRDefault="00D81BF0" w:rsidP="008F2AF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relation to secondments from the SFRS, the Chief Inspector and the Chief Officer are conscious that secondments might expose staff to a conflict of interest during their secondment period or on return to the Service. To counter that risk, the role of </w:t>
      </w:r>
      <w:r w:rsidR="00BB086E">
        <w:rPr>
          <w:color w:val="auto"/>
          <w:sz w:val="23"/>
          <w:szCs w:val="23"/>
        </w:rPr>
        <w:t xml:space="preserve">the </w:t>
      </w:r>
      <w:r>
        <w:rPr>
          <w:color w:val="auto"/>
          <w:sz w:val="23"/>
          <w:szCs w:val="23"/>
        </w:rPr>
        <w:t>seconded person is limited to fact finding and data gathering and the Chief Inspector takes sole responsibility for the conclusions or comments made in a given report.</w:t>
      </w:r>
      <w:r w:rsidR="00494B4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At the beginning of any secondment, this issue is discussed with staff and the Chief Inspector may raise a particular issue with the </w:t>
      </w:r>
      <w:r w:rsidR="00BB086E">
        <w:rPr>
          <w:color w:val="auto"/>
          <w:sz w:val="23"/>
          <w:szCs w:val="23"/>
        </w:rPr>
        <w:t>Head of Human Resource and Organisational Development</w:t>
      </w:r>
      <w:r>
        <w:rPr>
          <w:color w:val="auto"/>
          <w:sz w:val="23"/>
          <w:szCs w:val="23"/>
        </w:rPr>
        <w:t xml:space="preserve"> at any time. In addition, a routine debrief will take place at the end of each secondment which</w:t>
      </w:r>
      <w:r w:rsidR="000903F3">
        <w:rPr>
          <w:color w:val="auto"/>
          <w:sz w:val="23"/>
          <w:szCs w:val="23"/>
        </w:rPr>
        <w:t xml:space="preserve"> will</w:t>
      </w:r>
      <w:r>
        <w:rPr>
          <w:color w:val="auto"/>
          <w:sz w:val="23"/>
          <w:szCs w:val="23"/>
        </w:rPr>
        <w:t xml:space="preserve">, amongst other things, consider whether there are concerns over reintegration into the Service. </w:t>
      </w:r>
    </w:p>
    <w:p w14:paraId="4B487868" w14:textId="77777777" w:rsidR="008F2AFF" w:rsidRDefault="008F2AFF" w:rsidP="008F2AFF">
      <w:pPr>
        <w:pStyle w:val="Default"/>
        <w:rPr>
          <w:color w:val="auto"/>
          <w:sz w:val="23"/>
          <w:szCs w:val="23"/>
        </w:rPr>
      </w:pPr>
    </w:p>
    <w:p w14:paraId="364019AE" w14:textId="77777777" w:rsidR="00D81BF0" w:rsidRDefault="00D81BF0" w:rsidP="00D81BF0">
      <w:pPr>
        <w:rPr>
          <w:sz w:val="23"/>
          <w:szCs w:val="23"/>
        </w:rPr>
      </w:pPr>
      <w:r>
        <w:rPr>
          <w:sz w:val="23"/>
          <w:szCs w:val="23"/>
        </w:rPr>
        <w:t xml:space="preserve">This </w:t>
      </w:r>
      <w:r w:rsidR="00494B4B">
        <w:rPr>
          <w:sz w:val="23"/>
          <w:szCs w:val="23"/>
        </w:rPr>
        <w:t>policy is</w:t>
      </w:r>
      <w:r>
        <w:rPr>
          <w:sz w:val="23"/>
          <w:szCs w:val="23"/>
        </w:rPr>
        <w:t xml:space="preserve"> an agreement between the Inspectorate and the Scottish Fire and Rescue Service and can be varied at any time.</w:t>
      </w:r>
    </w:p>
    <w:p w14:paraId="5425F144" w14:textId="77777777" w:rsidR="00D81BF0" w:rsidRDefault="00D81BF0" w:rsidP="00D81BF0">
      <w:pPr>
        <w:rPr>
          <w:sz w:val="23"/>
          <w:szCs w:val="23"/>
        </w:rPr>
      </w:pPr>
    </w:p>
    <w:p w14:paraId="4EA59B5D" w14:textId="77777777" w:rsidR="00D81BF0" w:rsidRDefault="00D81BF0" w:rsidP="00D81BF0">
      <w:proofErr w:type="spellStart"/>
      <w:r>
        <w:rPr>
          <w:sz w:val="23"/>
          <w:szCs w:val="23"/>
        </w:rPr>
        <w:t>HMFSI</w:t>
      </w:r>
      <w:proofErr w:type="spellEnd"/>
      <w:r>
        <w:rPr>
          <w:sz w:val="23"/>
          <w:szCs w:val="23"/>
        </w:rPr>
        <w:t xml:space="preserve"> – </w:t>
      </w:r>
      <w:r w:rsidR="00202A46">
        <w:rPr>
          <w:sz w:val="23"/>
          <w:szCs w:val="23"/>
        </w:rPr>
        <w:t>November</w:t>
      </w:r>
      <w:r w:rsidR="0023641D">
        <w:rPr>
          <w:sz w:val="23"/>
          <w:szCs w:val="23"/>
        </w:rPr>
        <w:t xml:space="preserve"> 202</w:t>
      </w:r>
      <w:r w:rsidR="00202A46">
        <w:rPr>
          <w:sz w:val="23"/>
          <w:szCs w:val="23"/>
        </w:rPr>
        <w:t>2</w:t>
      </w:r>
    </w:p>
    <w:sectPr w:rsidR="00D81BF0" w:rsidSect="00AB54F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ECB1" w14:textId="77777777" w:rsidR="00EB6FB4" w:rsidRDefault="00EB6FB4">
      <w:pPr>
        <w:spacing w:line="240" w:lineRule="auto"/>
      </w:pPr>
      <w:r>
        <w:separator/>
      </w:r>
    </w:p>
  </w:endnote>
  <w:endnote w:type="continuationSeparator" w:id="0">
    <w:p w14:paraId="021DC316" w14:textId="77777777" w:rsidR="00EB6FB4" w:rsidRDefault="00EB6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2E7F" w14:textId="77777777"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0D45" w14:textId="77777777" w:rsidR="00EB6FB4" w:rsidRDefault="00EB6FB4">
      <w:pPr>
        <w:spacing w:line="240" w:lineRule="auto"/>
      </w:pPr>
      <w:r>
        <w:separator/>
      </w:r>
    </w:p>
  </w:footnote>
  <w:footnote w:type="continuationSeparator" w:id="0">
    <w:p w14:paraId="79AFF882" w14:textId="77777777" w:rsidR="00EB6FB4" w:rsidRDefault="00EB6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97CB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7F04C02"/>
    <w:multiLevelType w:val="hybridMultilevel"/>
    <w:tmpl w:val="6974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037D3"/>
    <w:multiLevelType w:val="hybridMultilevel"/>
    <w:tmpl w:val="AAAE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7334274">
    <w:abstractNumId w:val="3"/>
  </w:num>
  <w:num w:numId="2" w16cid:durableId="1508715440">
    <w:abstractNumId w:val="0"/>
  </w:num>
  <w:num w:numId="3" w16cid:durableId="653490591">
    <w:abstractNumId w:val="0"/>
  </w:num>
  <w:num w:numId="4" w16cid:durableId="663093806">
    <w:abstractNumId w:val="0"/>
  </w:num>
  <w:num w:numId="5" w16cid:durableId="1663582883">
    <w:abstractNumId w:val="2"/>
  </w:num>
  <w:num w:numId="6" w16cid:durableId="151226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BF0"/>
    <w:rsid w:val="0003315F"/>
    <w:rsid w:val="000903F3"/>
    <w:rsid w:val="00100021"/>
    <w:rsid w:val="001267F7"/>
    <w:rsid w:val="00131941"/>
    <w:rsid w:val="00157346"/>
    <w:rsid w:val="001772F9"/>
    <w:rsid w:val="00192DC7"/>
    <w:rsid w:val="0019775E"/>
    <w:rsid w:val="001A1538"/>
    <w:rsid w:val="00202A46"/>
    <w:rsid w:val="00216A0C"/>
    <w:rsid w:val="0023641D"/>
    <w:rsid w:val="002D501D"/>
    <w:rsid w:val="002E5F6B"/>
    <w:rsid w:val="002F3688"/>
    <w:rsid w:val="00346615"/>
    <w:rsid w:val="003F2479"/>
    <w:rsid w:val="00405E25"/>
    <w:rsid w:val="00411FC4"/>
    <w:rsid w:val="00494B4B"/>
    <w:rsid w:val="005F0706"/>
    <w:rsid w:val="005F6B07"/>
    <w:rsid w:val="0067486A"/>
    <w:rsid w:val="006A6864"/>
    <w:rsid w:val="006D26F7"/>
    <w:rsid w:val="00705AB1"/>
    <w:rsid w:val="00786FF1"/>
    <w:rsid w:val="007A01EC"/>
    <w:rsid w:val="007A3008"/>
    <w:rsid w:val="008019B6"/>
    <w:rsid w:val="00873EED"/>
    <w:rsid w:val="00894BD6"/>
    <w:rsid w:val="008F2AFF"/>
    <w:rsid w:val="00952710"/>
    <w:rsid w:val="009E3C28"/>
    <w:rsid w:val="009F71B8"/>
    <w:rsid w:val="00A0361E"/>
    <w:rsid w:val="00A56EBA"/>
    <w:rsid w:val="00A90A53"/>
    <w:rsid w:val="00AB54FF"/>
    <w:rsid w:val="00AC310B"/>
    <w:rsid w:val="00AE01CB"/>
    <w:rsid w:val="00BB086E"/>
    <w:rsid w:val="00BC40DA"/>
    <w:rsid w:val="00BE0DC3"/>
    <w:rsid w:val="00C07B16"/>
    <w:rsid w:val="00C356D2"/>
    <w:rsid w:val="00C50B1B"/>
    <w:rsid w:val="00C86FBA"/>
    <w:rsid w:val="00CB4571"/>
    <w:rsid w:val="00D012BA"/>
    <w:rsid w:val="00D40877"/>
    <w:rsid w:val="00D81BF0"/>
    <w:rsid w:val="00DE51DF"/>
    <w:rsid w:val="00E20EAD"/>
    <w:rsid w:val="00E32012"/>
    <w:rsid w:val="00E3599D"/>
    <w:rsid w:val="00E36759"/>
    <w:rsid w:val="00EB6FB4"/>
    <w:rsid w:val="00F2507C"/>
    <w:rsid w:val="00F97906"/>
    <w:rsid w:val="00FC4A30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D938D"/>
  <w15:docId w15:val="{0E7E44B1-ABD9-4CBD-AE5F-E3B64FF5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customStyle="1" w:styleId="Default">
    <w:name w:val="Default"/>
    <w:rsid w:val="00D81BF0"/>
    <w:pPr>
      <w:autoSpaceDE w:val="0"/>
      <w:autoSpaceDN w:val="0"/>
      <w:adjustRightInd w:val="0"/>
    </w:pPr>
    <w:rPr>
      <w:rFonts w:cs="Arial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1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BF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BF0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BF0"/>
    <w:rPr>
      <w:b/>
      <w:bCs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F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50B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A41443480</value>
    </field>
    <field name="Objective-Title">
      <value order="0">HMFSI - Inspection Officer Secondment Policy - December 2020 - RS comments</value>
    </field>
    <field name="Objective-Description">
      <value order="0"/>
    </field>
    <field name="Objective-CreationStamp">
      <value order="0">2022-11-15T14:23:45Z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2022-11-15T15:27:03Z</value>
    </field>
    <field name="Objective-Owner">
      <value order="0">Edwardson, Dorothy DM (U020451)</value>
    </field>
    <field name="Objective-Path">
      <value order="0">Objective Global Folder:SG File Plan:Crime, law, justice and rights:Emergencies:Fire service:Advice and policy: Fire service:HM Fire Service Inspectorate: Forward Planning Work Programme: Part 2: 2019-2024</value>
    </field>
    <field name="Objective-Parent">
      <value order="0">HM Fire Service Inspectorate: Forward Planning Work Programme: Part 2: 2019-2024</value>
    </field>
    <field name="Objective-State">
      <value order="0">Being Edited</value>
    </field>
    <field name="Objective-VersionId">
      <value order="0">vA61451969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BUSPLAN/4837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9022C1D6-BB4F-4312-AE3C-D8FEF5D7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Torrie</dc:creator>
  <cp:lastModifiedBy>Dorothy Edwardson</cp:lastModifiedBy>
  <cp:revision>2</cp:revision>
  <cp:lastPrinted>2014-12-10T11:02:00Z</cp:lastPrinted>
  <dcterms:created xsi:type="dcterms:W3CDTF">2022-11-15T15:32:00Z</dcterms:created>
  <dcterms:modified xsi:type="dcterms:W3CDTF">2022-11-15T15:32:00Z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A41443480</vt:lpwstr>
  </property>
  <property fmtid="{D5CDD505-2E9C-101B-9397-08002B2CF9AE}" pid="4" name="Objective-Title">
    <vt:lpwstr>HMFSI - Inspection Officer Secondment Policy - FINAL NOVEMBER 2022</vt:lpwstr>
  </property>
  <property fmtid="{D5CDD505-2E9C-101B-9397-08002B2CF9AE}" pid="5" name="Objective-Comment">
    <vt:lpwstr/>
  </property>
  <property fmtid="{D5CDD505-2E9C-101B-9397-08002B2CF9AE}" pid="6" name="Objective-CreationStamp">
    <vt:filetime>2022-11-15T14:23:45Z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2022-11-15T15:29:57Z</vt:filetime>
  </property>
  <property fmtid="{D5CDD505-2E9C-101B-9397-08002B2CF9AE}" pid="10" name="Objective-ModificationStamp">
    <vt:filetime>2022-11-15T15:30:18Z</vt:filetime>
  </property>
  <property fmtid="{D5CDD505-2E9C-101B-9397-08002B2CF9AE}" pid="11" name="Objective-Owner">
    <vt:lpwstr>Edwardson, Dorothy DM (U020451)</vt:lpwstr>
  </property>
  <property fmtid="{D5CDD505-2E9C-101B-9397-08002B2CF9AE}" pid="12" name="Objective-Path">
    <vt:lpwstr>Objective Global Folder:SG File Plan:Crime, law, justice and rights:Emergencies:Fire service:Advice and policy: Fire service:HM Fire Service Inspectorate: Forward Planning Work Programme: Part 2: 2019-2024:</vt:lpwstr>
  </property>
  <property fmtid="{D5CDD505-2E9C-101B-9397-08002B2CF9AE}" pid="13" name="Objective-Parent">
    <vt:lpwstr>HM Fire Service Inspectorate: Forward Planning Work Programme: Part 2: 2019-2024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ate of Original [system]">
    <vt:lpwstr/>
  </property>
  <property fmtid="{D5CDD505-2E9C-101B-9397-08002B2CF9AE}" pid="22" name="Objective-Date Received [system]">
    <vt:lpwstr/>
  </property>
  <property fmtid="{D5CDD505-2E9C-101B-9397-08002B2CF9AE}" pid="23" name="Objective-SG Web Publication - Category [system]">
    <vt:lpwstr/>
  </property>
  <property fmtid="{D5CDD505-2E9C-101B-9397-08002B2CF9AE}" pid="24" name="Objective-SG Web Publication - Category 2 Classification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vA61451969</vt:lpwstr>
  </property>
  <property fmtid="{D5CDD505-2E9C-101B-9397-08002B2CF9AE}" pid="27" name="Objective-Date of Original">
    <vt:lpwstr/>
  </property>
  <property fmtid="{D5CDD505-2E9C-101B-9397-08002B2CF9AE}" pid="28" name="Objective-Date Received">
    <vt:lpwstr/>
  </property>
  <property fmtid="{D5CDD505-2E9C-101B-9397-08002B2CF9AE}" pid="29" name="Objective-SG Web Publication - Category">
    <vt:lpwstr/>
  </property>
  <property fmtid="{D5CDD505-2E9C-101B-9397-08002B2CF9AE}" pid="30" name="Objective-SG Web Publication - Category 2 Classification">
    <vt:lpwstr/>
  </property>
  <property fmtid="{D5CDD505-2E9C-101B-9397-08002B2CF9AE}" pid="31" name="Objective-Connect Creator">
    <vt:lpwstr/>
  </property>
  <property fmtid="{D5CDD505-2E9C-101B-9397-08002B2CF9AE}" pid="32" name="Objective-Required Redaction">
    <vt:lpwstr/>
  </property>
</Properties>
</file>